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7060">
      <w:pPr>
        <w:pStyle w:val="Estndar"/>
        <w:spacing w:line="480" w:lineRule="auto"/>
        <w:rPr>
          <w:rFonts w:ascii="TheSans 5-Regular" w:hAnsi="TheSans 5-Regular"/>
          <w:sz w:val="28"/>
          <w:szCs w:val="28"/>
        </w:rPr>
      </w:pPr>
      <w:bookmarkStart w:id="0" w:name="_GoBack"/>
      <w:bookmarkEnd w:id="0"/>
      <w:r>
        <w:rPr>
          <w:rFonts w:ascii="TheSans 5-Regular" w:hAnsi="TheSans 5-Regular"/>
          <w:sz w:val="28"/>
          <w:szCs w:val="28"/>
        </w:rPr>
        <w:t xml:space="preserve">D…….............................................................., </w:t>
      </w:r>
    </w:p>
    <w:p w:rsidR="00000000" w:rsidRDefault="00AF7060">
      <w:pPr>
        <w:pStyle w:val="Estndar"/>
        <w:spacing w:line="480" w:lineRule="auto"/>
        <w:rPr>
          <w:rFonts w:ascii="TheSans 5-Regular" w:hAnsi="TheSans 5-Regular"/>
          <w:sz w:val="28"/>
          <w:szCs w:val="28"/>
        </w:rPr>
      </w:pPr>
      <w:r>
        <w:rPr>
          <w:rFonts w:ascii="TheSans 5-Regular" w:hAnsi="TheSans 5-Regular"/>
          <w:sz w:val="28"/>
          <w:szCs w:val="28"/>
        </w:rPr>
        <w:t>DNI…................................</w:t>
      </w:r>
    </w:p>
    <w:p w:rsidR="00000000" w:rsidRDefault="00AF7060">
      <w:pPr>
        <w:pStyle w:val="Estndar"/>
        <w:spacing w:line="480" w:lineRule="auto"/>
        <w:rPr>
          <w:rFonts w:ascii="TheSans 5-Regular" w:hAnsi="TheSans 5-Regular"/>
          <w:b/>
          <w:sz w:val="28"/>
        </w:rPr>
      </w:pPr>
    </w:p>
    <w:p w:rsidR="00000000" w:rsidRDefault="00AF7060">
      <w:pPr>
        <w:pStyle w:val="Textopredete"/>
        <w:rPr>
          <w:rFonts w:ascii="TheSans 5-Regular" w:hAnsi="TheSans 5-Regular"/>
          <w:sz w:val="22"/>
        </w:rPr>
      </w:pPr>
    </w:p>
    <w:p w:rsidR="00000000" w:rsidRDefault="00AF7060">
      <w:pPr>
        <w:pStyle w:val="Textopredete"/>
        <w:ind w:left="1701"/>
        <w:rPr>
          <w:rFonts w:ascii="TheSans 5-Regular" w:hAnsi="TheSans 5-Regular"/>
          <w:sz w:val="22"/>
        </w:rPr>
      </w:pPr>
      <w:r>
        <w:rPr>
          <w:rFonts w:ascii="TheSans 5-Regular" w:hAnsi="TheSans 5-Regular"/>
          <w:sz w:val="22"/>
        </w:rPr>
        <w:t>CONSEJO GENERAL DE COLEGIOS DE AGENTES COMERCIALES DE ESPAÑA</w:t>
      </w:r>
    </w:p>
    <w:p w:rsidR="00000000" w:rsidRDefault="00AF7060">
      <w:pPr>
        <w:pStyle w:val="Textopredete"/>
        <w:ind w:left="1701"/>
        <w:rPr>
          <w:rFonts w:ascii="TheSans 5-Regular" w:hAnsi="TheSans 5-Regular"/>
          <w:sz w:val="22"/>
        </w:rPr>
      </w:pPr>
      <w:r>
        <w:rPr>
          <w:rFonts w:ascii="TheSans 5-Regular" w:hAnsi="TheSans 5-Regular"/>
          <w:sz w:val="22"/>
        </w:rPr>
        <w:t>Goya, 55</w:t>
      </w:r>
    </w:p>
    <w:p w:rsidR="00000000" w:rsidRDefault="00AF7060">
      <w:pPr>
        <w:pStyle w:val="Textopredete"/>
        <w:ind w:left="1701"/>
        <w:rPr>
          <w:rFonts w:ascii="TheSans 5-Regular" w:hAnsi="TheSans 5-Regular"/>
          <w:sz w:val="22"/>
        </w:rPr>
      </w:pPr>
      <w:r>
        <w:rPr>
          <w:rFonts w:ascii="TheSans 5-Regular" w:hAnsi="TheSans 5-Regular"/>
          <w:sz w:val="22"/>
        </w:rPr>
        <w:t>28001.- MADRID</w:t>
      </w:r>
    </w:p>
    <w:p w:rsidR="00000000" w:rsidRDefault="00AF7060">
      <w:pPr>
        <w:pStyle w:val="Textopredete"/>
        <w:ind w:left="1701"/>
        <w:rPr>
          <w:rFonts w:ascii="TheSans 5-Regular" w:hAnsi="TheSans 5-Regular"/>
          <w:sz w:val="22"/>
        </w:rPr>
      </w:pPr>
    </w:p>
    <w:p w:rsidR="00000000" w:rsidRDefault="00AF7060">
      <w:pPr>
        <w:pStyle w:val="Textopredete"/>
        <w:ind w:left="1701"/>
        <w:rPr>
          <w:rFonts w:ascii="TheSans 5-Regular" w:hAnsi="TheSans 5-Regular"/>
          <w:sz w:val="22"/>
        </w:rPr>
      </w:pPr>
    </w:p>
    <w:p w:rsidR="00000000" w:rsidRDefault="00AF7060">
      <w:pPr>
        <w:ind w:left="1701"/>
        <w:jc w:val="both"/>
        <w:rPr>
          <w:rFonts w:ascii="TheSans 5-Regular" w:hAnsi="TheSans 5-Regular"/>
          <w:noProof w:val="0"/>
          <w:sz w:val="22"/>
          <w:szCs w:val="22"/>
        </w:rPr>
      </w:pPr>
      <w:r>
        <w:rPr>
          <w:rFonts w:ascii="TheSans 5-Regular" w:hAnsi="TheSans 5-Regular"/>
          <w:noProof w:val="0"/>
          <w:sz w:val="22"/>
          <w:szCs w:val="22"/>
        </w:rPr>
        <w:t>Estimados compañeros:</w:t>
      </w:r>
    </w:p>
    <w:p w:rsidR="00000000" w:rsidRDefault="00AF7060">
      <w:pPr>
        <w:ind w:left="1701"/>
        <w:jc w:val="both"/>
        <w:rPr>
          <w:rFonts w:ascii="TheSans 5-Regular" w:hAnsi="TheSans 5-Regular"/>
          <w:noProof w:val="0"/>
          <w:sz w:val="22"/>
          <w:szCs w:val="22"/>
        </w:rPr>
      </w:pPr>
      <w:r>
        <w:rPr>
          <w:rFonts w:ascii="TheSans 5-Regular" w:hAnsi="TheSans 5-Regular"/>
          <w:noProof w:val="0"/>
          <w:sz w:val="22"/>
          <w:szCs w:val="22"/>
        </w:rPr>
        <w:t> </w:t>
      </w:r>
    </w:p>
    <w:p w:rsidR="00000000" w:rsidRDefault="00AF7060">
      <w:pPr>
        <w:ind w:left="1701"/>
        <w:jc w:val="both"/>
        <w:rPr>
          <w:rFonts w:ascii="TheSans 5-Regular" w:hAnsi="TheSans 5-Regular"/>
          <w:b/>
          <w:bCs/>
          <w:sz w:val="22"/>
          <w:szCs w:val="22"/>
        </w:rPr>
      </w:pPr>
      <w:r>
        <w:rPr>
          <w:rFonts w:ascii="TheSans 5-Regular" w:hAnsi="TheSans 5-Regular"/>
          <w:sz w:val="22"/>
          <w:szCs w:val="28"/>
        </w:rPr>
        <w:t>Con el presente escrito hago saber que</w:t>
      </w:r>
      <w:r>
        <w:rPr>
          <w:rFonts w:ascii="TheSans 5-Regular" w:hAnsi="TheSans 5-Regular"/>
          <w:sz w:val="22"/>
          <w:szCs w:val="28"/>
        </w:rPr>
        <w:t xml:space="preserve"> no he abonado </w:t>
      </w:r>
      <w:r>
        <w:rPr>
          <w:rFonts w:ascii="TheSans 5-Regular" w:hAnsi="TheSans 5-Regular"/>
          <w:sz w:val="22"/>
          <w:szCs w:val="22"/>
        </w:rPr>
        <w:t xml:space="preserve">cantidad alguna por cursar el alta en el Colegio Oficial de Agentes Comerciales de la Provincia de Córdoba, adjuntando </w:t>
      </w:r>
      <w:r>
        <w:rPr>
          <w:rFonts w:ascii="TheSans 5-Regular" w:hAnsi="TheSans 5-Regular"/>
          <w:b/>
          <w:bCs/>
          <w:sz w:val="22"/>
          <w:szCs w:val="22"/>
        </w:rPr>
        <w:t>el diploma o título acreditativo del curso, expedido por una institución oficial ajena a los Colegios de Agentes Comercial</w:t>
      </w:r>
      <w:r>
        <w:rPr>
          <w:rFonts w:ascii="TheSans 5-Regular" w:hAnsi="TheSans 5-Regular"/>
          <w:b/>
          <w:bCs/>
          <w:sz w:val="22"/>
          <w:szCs w:val="22"/>
        </w:rPr>
        <w:t>es".</w:t>
      </w:r>
    </w:p>
    <w:p w:rsidR="00000000" w:rsidRDefault="00AF7060">
      <w:pPr>
        <w:ind w:left="1701"/>
        <w:jc w:val="both"/>
        <w:rPr>
          <w:rFonts w:ascii="TheSans 5-Regular" w:hAnsi="TheSans 5-Regular"/>
          <w:noProof w:val="0"/>
          <w:sz w:val="22"/>
          <w:szCs w:val="22"/>
        </w:rPr>
      </w:pPr>
    </w:p>
    <w:p w:rsidR="00000000" w:rsidRDefault="00AF7060">
      <w:pPr>
        <w:pStyle w:val="Estndar"/>
        <w:ind w:left="1701"/>
        <w:rPr>
          <w:rFonts w:ascii="TheSans 5-Regular" w:hAnsi="TheSans 5-Regular"/>
          <w:sz w:val="22"/>
        </w:rPr>
      </w:pPr>
      <w:r>
        <w:rPr>
          <w:rFonts w:ascii="TheSans 5-Regular" w:hAnsi="TheSans 5-Regular"/>
          <w:b/>
          <w:bCs/>
          <w:sz w:val="22"/>
          <w:szCs w:val="22"/>
        </w:rPr>
        <w:t xml:space="preserve">Por lo que solicito </w:t>
      </w:r>
      <w:r>
        <w:rPr>
          <w:rFonts w:ascii="TheSans 5-Regular" w:hAnsi="TheSans 5-Regular"/>
          <w:sz w:val="22"/>
          <w:szCs w:val="22"/>
        </w:rPr>
        <w:t xml:space="preserve">acogerme a lo contenido en la reunión de </w:t>
      </w:r>
      <w:r>
        <w:rPr>
          <w:rFonts w:ascii="TheSans 5-Regular" w:hAnsi="TheSans 5-Regular"/>
          <w:noProof w:val="0"/>
          <w:sz w:val="22"/>
          <w:szCs w:val="22"/>
        </w:rPr>
        <w:t xml:space="preserve">Junta de Gobierno del Consejo General del día 21 de junio de 2007 se acordó por unanimidad: </w:t>
      </w:r>
      <w:r>
        <w:rPr>
          <w:rFonts w:ascii="TheSans 5-Regular" w:hAnsi="TheSans 5-Regular"/>
          <w:b/>
          <w:bCs/>
          <w:sz w:val="22"/>
          <w:szCs w:val="22"/>
        </w:rPr>
        <w:t xml:space="preserve">"Eximir de los derechos de ingreso a todos aquellos que hayan cursado con éxito cursos de agente </w:t>
      </w:r>
      <w:r>
        <w:rPr>
          <w:rFonts w:ascii="TheSans 5-Regular" w:hAnsi="TheSans 5-Regular"/>
          <w:b/>
          <w:bCs/>
          <w:sz w:val="22"/>
          <w:szCs w:val="22"/>
        </w:rPr>
        <w:t xml:space="preserve">comercial, exigiéndose para poder aplicar tal medida que el aspirante a colegiado presente el diploma o título acreditativo del curso, expedido por una institución oficial ajena a los Colegios de Agentes Comerciales". </w:t>
      </w:r>
      <w:r>
        <w:rPr>
          <w:rFonts w:ascii="TheSans 5-Regular" w:hAnsi="TheSans 5-Regular"/>
          <w:sz w:val="22"/>
          <w:szCs w:val="22"/>
        </w:rPr>
        <w:t xml:space="preserve">CIRCULAR 2776 </w:t>
      </w:r>
      <w:r>
        <w:rPr>
          <w:rFonts w:ascii="TheSans 5-Regular" w:hAnsi="TheSans 5-Regular"/>
          <w:sz w:val="22"/>
        </w:rPr>
        <w:t>ASUNTO:  EXENCIÓN DERECH</w:t>
      </w:r>
      <w:r>
        <w:rPr>
          <w:rFonts w:ascii="TheSans 5-Regular" w:hAnsi="TheSans 5-Regular"/>
          <w:sz w:val="22"/>
        </w:rPr>
        <w:t>OS DE INGRESO</w:t>
      </w:r>
    </w:p>
    <w:p w:rsidR="00000000" w:rsidRDefault="00AF7060">
      <w:pPr>
        <w:ind w:left="1701"/>
        <w:jc w:val="both"/>
        <w:rPr>
          <w:rFonts w:ascii="TheSans 5-Regular" w:hAnsi="TheSans 5-Regular"/>
          <w:noProof w:val="0"/>
          <w:sz w:val="22"/>
          <w:szCs w:val="22"/>
        </w:rPr>
      </w:pPr>
    </w:p>
    <w:p w:rsidR="00000000" w:rsidRDefault="00AF7060">
      <w:pPr>
        <w:ind w:left="1701"/>
        <w:jc w:val="both"/>
        <w:rPr>
          <w:rFonts w:ascii="TheSans 5-Regular" w:hAnsi="TheSans 5-Regular"/>
          <w:sz w:val="22"/>
          <w:szCs w:val="22"/>
        </w:rPr>
      </w:pPr>
    </w:p>
    <w:p w:rsidR="00000000" w:rsidRDefault="00AF7060">
      <w:pPr>
        <w:pStyle w:val="Estndar"/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701"/>
        <w:rPr>
          <w:rFonts w:ascii="TheSans 5-Regular" w:hAnsi="TheSans 5-Regular"/>
          <w:sz w:val="22"/>
          <w:szCs w:val="22"/>
        </w:rPr>
      </w:pPr>
      <w:r>
        <w:rPr>
          <w:rFonts w:ascii="TheSans 5-Regular" w:hAnsi="TheSans 5-Regular"/>
          <w:sz w:val="22"/>
          <w:szCs w:val="22"/>
        </w:rPr>
        <w:t>Lo que les comunico en Córdoba, a___de _______________ de _____</w:t>
      </w:r>
    </w:p>
    <w:p w:rsidR="00000000" w:rsidRDefault="00AF7060">
      <w:pPr>
        <w:rPr>
          <w:rFonts w:ascii="TheSans 5-Regular" w:hAnsi="TheSans 5-Regular"/>
          <w:sz w:val="22"/>
          <w:szCs w:val="22"/>
        </w:rPr>
      </w:pPr>
    </w:p>
    <w:p w:rsidR="00000000" w:rsidRDefault="00AF7060">
      <w:pPr>
        <w:pStyle w:val="Estndar"/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Bookman Old Style" w:hAnsi="Bookman Old Style"/>
          <w:sz w:val="22"/>
          <w:szCs w:val="22"/>
        </w:rPr>
      </w:pPr>
    </w:p>
    <w:sectPr w:rsidR="00000000">
      <w:pgSz w:w="11911" w:h="16832"/>
      <w:pgMar w:top="1417" w:right="1440" w:bottom="1417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charset w:val="00"/>
    <w:family w:val="swiss"/>
    <w:pitch w:val="variable"/>
    <w:sig w:usb0="00000003" w:usb1="00000000" w:usb2="00000000" w:usb3="00000000" w:csb0="00000001" w:csb1="00000000"/>
  </w:font>
  <w:font w:name="TheSans 5-Regular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60"/>
    <w:rsid w:val="00A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qFormat/>
    <w:pPr>
      <w:spacing w:before="396" w:after="198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qFormat/>
    <w:pPr>
      <w:spacing w:before="144" w:after="144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qFormat/>
    <w:pPr>
      <w:spacing w:before="144" w:after="144"/>
      <w:outlineLvl w:val="2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qFormat/>
    <w:pPr>
      <w:spacing w:after="1354"/>
      <w:jc w:val="center"/>
    </w:pPr>
    <w:rPr>
      <w:rFonts w:ascii="Arial Black" w:hAnsi="Arial Black"/>
      <w:sz w:val="48"/>
    </w:rPr>
  </w:style>
  <w:style w:type="paragraph" w:customStyle="1" w:styleId="SeqLevel92">
    <w:name w:val="Seq Level 9:2"/>
    <w:basedOn w:val="Normal"/>
    <w:pPr>
      <w:jc w:val="both"/>
    </w:pPr>
    <w:rPr>
      <w:rFonts w:ascii="Albertus (W1)" w:hAnsi="Albertus (W1)"/>
      <w:sz w:val="24"/>
    </w:rPr>
  </w:style>
  <w:style w:type="paragraph" w:customStyle="1" w:styleId="SeqLevel82">
    <w:name w:val="Seq Level 8:2"/>
    <w:basedOn w:val="Normal"/>
    <w:pPr>
      <w:jc w:val="both"/>
    </w:pPr>
    <w:rPr>
      <w:rFonts w:ascii="Albertus (W1)" w:hAnsi="Albertus (W1)"/>
      <w:sz w:val="24"/>
    </w:rPr>
  </w:style>
  <w:style w:type="paragraph" w:customStyle="1" w:styleId="SeqLevel72">
    <w:name w:val="Seq Level 7:2"/>
    <w:basedOn w:val="Normal"/>
    <w:pPr>
      <w:jc w:val="both"/>
    </w:pPr>
    <w:rPr>
      <w:rFonts w:ascii="Albertus (W1)" w:hAnsi="Albertus (W1)"/>
      <w:sz w:val="24"/>
    </w:rPr>
  </w:style>
  <w:style w:type="paragraph" w:customStyle="1" w:styleId="SeqLevel62">
    <w:name w:val="Seq Level 6:2"/>
    <w:basedOn w:val="Normal"/>
    <w:pPr>
      <w:jc w:val="both"/>
    </w:pPr>
    <w:rPr>
      <w:rFonts w:ascii="Albertus (W1)" w:hAnsi="Albertus (W1)"/>
      <w:sz w:val="24"/>
    </w:rPr>
  </w:style>
  <w:style w:type="paragraph" w:customStyle="1" w:styleId="SeqLevel52">
    <w:name w:val="Seq Level 5:2"/>
    <w:basedOn w:val="Normal"/>
    <w:pPr>
      <w:jc w:val="both"/>
    </w:pPr>
    <w:rPr>
      <w:rFonts w:ascii="Albertus (W1)" w:hAnsi="Albertus (W1)"/>
      <w:sz w:val="24"/>
    </w:rPr>
  </w:style>
  <w:style w:type="paragraph" w:customStyle="1" w:styleId="SeqLevel42">
    <w:name w:val="Seq Level 4:2"/>
    <w:basedOn w:val="Normal"/>
    <w:pPr>
      <w:jc w:val="both"/>
    </w:pPr>
    <w:rPr>
      <w:rFonts w:ascii="Albertus (W1)" w:hAnsi="Albertus (W1)"/>
      <w:sz w:val="24"/>
    </w:rPr>
  </w:style>
  <w:style w:type="paragraph" w:customStyle="1" w:styleId="SeqLevel32">
    <w:name w:val="Seq Level 3:2"/>
    <w:basedOn w:val="Normal"/>
    <w:pPr>
      <w:jc w:val="both"/>
    </w:pPr>
    <w:rPr>
      <w:rFonts w:ascii="Albertus (W1)" w:hAnsi="Albertus (W1)"/>
      <w:sz w:val="24"/>
    </w:rPr>
  </w:style>
  <w:style w:type="paragraph" w:customStyle="1" w:styleId="SeqLevel22">
    <w:name w:val="Seq Level 2:2"/>
    <w:basedOn w:val="Normal"/>
    <w:pPr>
      <w:jc w:val="both"/>
    </w:pPr>
    <w:rPr>
      <w:rFonts w:ascii="Albertus (W1)" w:hAnsi="Albertus (W1)"/>
      <w:sz w:val="24"/>
    </w:rPr>
  </w:style>
  <w:style w:type="paragraph" w:customStyle="1" w:styleId="BodyText">
    <w:name w:val="Body Text"/>
    <w:basedOn w:val="Normal"/>
    <w:pPr>
      <w:jc w:val="both"/>
    </w:pPr>
    <w:rPr>
      <w:rFonts w:ascii="Arial" w:hAnsi="Arial"/>
      <w:sz w:val="26"/>
    </w:rPr>
  </w:style>
  <w:style w:type="paragraph" w:customStyle="1" w:styleId="Textoprede9">
    <w:name w:val="Texto prede:9"/>
    <w:basedOn w:val="Normal"/>
    <w:rPr>
      <w:sz w:val="24"/>
    </w:rPr>
  </w:style>
  <w:style w:type="paragraph" w:customStyle="1" w:styleId="Textoprede7">
    <w:name w:val="Texto prede:7"/>
    <w:basedOn w:val="Normal"/>
    <w:rPr>
      <w:sz w:val="24"/>
    </w:rPr>
  </w:style>
  <w:style w:type="paragraph" w:customStyle="1" w:styleId="Textoprede5">
    <w:name w:val="Texto prede:5"/>
    <w:basedOn w:val="Normal"/>
    <w:rPr>
      <w:sz w:val="24"/>
    </w:rPr>
  </w:style>
  <w:style w:type="paragraph" w:customStyle="1" w:styleId="Textoprede3">
    <w:name w:val="Texto prede:3"/>
    <w:basedOn w:val="Normal"/>
    <w:rPr>
      <w:sz w:val="24"/>
    </w:rPr>
  </w:style>
  <w:style w:type="paragraph" w:customStyle="1" w:styleId="SeqLevel9">
    <w:name w:val="Seq Level 9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ind w:left="3240"/>
      <w:jc w:val="both"/>
    </w:pPr>
    <w:rPr>
      <w:rFonts w:ascii="Albertus (W1)" w:hAnsi="Albertus (W1)"/>
      <w:sz w:val="24"/>
    </w:rPr>
  </w:style>
  <w:style w:type="paragraph" w:customStyle="1" w:styleId="SeqLevel8">
    <w:name w:val="Seq Level 8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ind w:left="2880"/>
      <w:jc w:val="both"/>
    </w:pPr>
    <w:rPr>
      <w:rFonts w:ascii="Albertus (W1)" w:hAnsi="Albertus (W1)"/>
      <w:sz w:val="24"/>
    </w:rPr>
  </w:style>
  <w:style w:type="paragraph" w:customStyle="1" w:styleId="SeqLevel7">
    <w:name w:val="Seq Level 7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ind w:left="2520"/>
      <w:jc w:val="both"/>
    </w:pPr>
    <w:rPr>
      <w:rFonts w:ascii="Albertus (W1)" w:hAnsi="Albertus (W1)"/>
      <w:sz w:val="24"/>
    </w:rPr>
  </w:style>
  <w:style w:type="paragraph" w:customStyle="1" w:styleId="SeqLevel6">
    <w:name w:val="Seq Level 6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ind w:left="2160"/>
      <w:jc w:val="both"/>
    </w:pPr>
    <w:rPr>
      <w:rFonts w:ascii="Albertus (W1)" w:hAnsi="Albertus (W1)"/>
      <w:sz w:val="24"/>
    </w:rPr>
  </w:style>
  <w:style w:type="paragraph" w:customStyle="1" w:styleId="SeqLevel5">
    <w:name w:val="Seq Level 5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ind w:left="1800"/>
      <w:jc w:val="both"/>
    </w:pPr>
    <w:rPr>
      <w:rFonts w:ascii="Albertus (W1)" w:hAnsi="Albertus (W1)"/>
      <w:sz w:val="24"/>
    </w:rPr>
  </w:style>
  <w:style w:type="paragraph" w:customStyle="1" w:styleId="SeqLevel4">
    <w:name w:val="Seq Level 4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ind w:left="1440"/>
      <w:jc w:val="both"/>
    </w:pPr>
    <w:rPr>
      <w:rFonts w:ascii="Albertus (W1)" w:hAnsi="Albertus (W1)"/>
      <w:sz w:val="24"/>
    </w:rPr>
  </w:style>
  <w:style w:type="paragraph" w:customStyle="1" w:styleId="SeqLevel3">
    <w:name w:val="Seq Level 3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ind w:left="1080"/>
      <w:jc w:val="both"/>
    </w:pPr>
    <w:rPr>
      <w:rFonts w:ascii="Albertus (W1)" w:hAnsi="Albertus (W1)"/>
      <w:sz w:val="24"/>
    </w:rPr>
  </w:style>
  <w:style w:type="paragraph" w:customStyle="1" w:styleId="SeqLevel2">
    <w:name w:val="Seq Level 2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ind w:left="720"/>
      <w:jc w:val="both"/>
    </w:pPr>
    <w:rPr>
      <w:rFonts w:ascii="Albertus (W1)" w:hAnsi="Albertus (W1)"/>
      <w:sz w:val="24"/>
    </w:rPr>
  </w:style>
  <w:style w:type="paragraph" w:customStyle="1" w:styleId="SeqLevel1">
    <w:name w:val="Seq Level 1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jc w:val="both"/>
    </w:pPr>
    <w:rPr>
      <w:rFonts w:ascii="Albertus (W1)" w:hAnsi="Albertus (W1)"/>
      <w:sz w:val="24"/>
    </w:rPr>
  </w:style>
  <w:style w:type="paragraph" w:customStyle="1" w:styleId="Textodetabl">
    <w:name w:val="Texto de tabl"/>
    <w:basedOn w:val="Normal"/>
    <w:rPr>
      <w:sz w:val="24"/>
    </w:rPr>
  </w:style>
  <w:style w:type="paragraph" w:customStyle="1" w:styleId="Esquemaynm">
    <w:name w:val="Esquema y núm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</w:pPr>
    <w:rPr>
      <w:sz w:val="24"/>
    </w:rPr>
  </w:style>
  <w:style w:type="paragraph" w:customStyle="1" w:styleId="Listaconnm">
    <w:name w:val="Lista con núm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ind w:left="360"/>
    </w:pPr>
    <w:rPr>
      <w:sz w:val="24"/>
    </w:rPr>
  </w:style>
  <w:style w:type="paragraph" w:customStyle="1" w:styleId="Sangraprim">
    <w:name w:val="Sangría  prim"/>
    <w:basedOn w:val="Normal"/>
    <w:pPr>
      <w:ind w:firstLine="720"/>
    </w:pPr>
    <w:rPr>
      <w:sz w:val="24"/>
    </w:rPr>
  </w:style>
  <w:style w:type="paragraph" w:customStyle="1" w:styleId="Topos2">
    <w:name w:val="Topos 2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</w:pPr>
    <w:rPr>
      <w:sz w:val="24"/>
    </w:rPr>
  </w:style>
  <w:style w:type="paragraph" w:customStyle="1" w:styleId="Topos1">
    <w:name w:val="Topos 1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</w:pPr>
    <w:rPr>
      <w:sz w:val="24"/>
    </w:rPr>
  </w:style>
  <w:style w:type="paragraph" w:customStyle="1" w:styleId="Simple">
    <w:name w:val="Simple"/>
    <w:basedOn w:val="Normal"/>
    <w:rPr>
      <w:sz w:val="24"/>
    </w:rPr>
  </w:style>
  <w:style w:type="paragraph" w:customStyle="1" w:styleId="Estndar">
    <w:name w:val="Estándar"/>
    <w:basedOn w:val="Normal"/>
    <w:pPr>
      <w:jc w:val="both"/>
    </w:pPr>
    <w:rPr>
      <w:rFonts w:ascii="Albertus (W1)" w:hAnsi="Albertus (W1)"/>
      <w:sz w:val="24"/>
    </w:rPr>
  </w:style>
  <w:style w:type="paragraph" w:customStyle="1" w:styleId="Textoprede2">
    <w:name w:val="Texto prede:2"/>
    <w:basedOn w:val="Normal"/>
    <w:rPr>
      <w:sz w:val="24"/>
    </w:rPr>
  </w:style>
  <w:style w:type="paragraph" w:customStyle="1" w:styleId="Textoprede4">
    <w:name w:val="Texto prede:4"/>
    <w:basedOn w:val="Normal"/>
    <w:rPr>
      <w:sz w:val="24"/>
    </w:rPr>
  </w:style>
  <w:style w:type="paragraph" w:customStyle="1" w:styleId="Textoprede6">
    <w:name w:val="Texto prede:6"/>
    <w:basedOn w:val="Normal"/>
    <w:rPr>
      <w:sz w:val="24"/>
    </w:rPr>
  </w:style>
  <w:style w:type="paragraph" w:customStyle="1" w:styleId="Textoprede8">
    <w:name w:val="Texto prede:8"/>
    <w:basedOn w:val="Normal"/>
    <w:rPr>
      <w:sz w:val="24"/>
    </w:rPr>
  </w:style>
  <w:style w:type="paragraph" w:customStyle="1" w:styleId="Textoprede1">
    <w:name w:val="Texto prede:1"/>
    <w:basedOn w:val="Normal"/>
    <w:rPr>
      <w:sz w:val="24"/>
    </w:rPr>
  </w:style>
  <w:style w:type="paragraph" w:customStyle="1" w:styleId="SeqLevel21">
    <w:name w:val="Seq Level 2:1"/>
    <w:basedOn w:val="Normal"/>
    <w:pPr>
      <w:tabs>
        <w:tab w:val="left" w:pos="360"/>
      </w:tabs>
      <w:ind w:left="360"/>
      <w:jc w:val="both"/>
    </w:pPr>
    <w:rPr>
      <w:rFonts w:ascii="Albertus (W1)" w:hAnsi="Albertus (W1)"/>
      <w:sz w:val="24"/>
    </w:rPr>
  </w:style>
  <w:style w:type="paragraph" w:customStyle="1" w:styleId="SeqLevel31">
    <w:name w:val="Seq Level 3:1"/>
    <w:basedOn w:val="Normal"/>
    <w:pPr>
      <w:tabs>
        <w:tab w:val="left" w:pos="360"/>
      </w:tabs>
      <w:ind w:left="720"/>
      <w:jc w:val="both"/>
    </w:pPr>
    <w:rPr>
      <w:rFonts w:ascii="Albertus (W1)" w:hAnsi="Albertus (W1)"/>
      <w:sz w:val="24"/>
    </w:rPr>
  </w:style>
  <w:style w:type="paragraph" w:customStyle="1" w:styleId="SeqLevel41">
    <w:name w:val="Seq Level 4:1"/>
    <w:basedOn w:val="Normal"/>
    <w:pPr>
      <w:tabs>
        <w:tab w:val="left" w:pos="360"/>
      </w:tabs>
      <w:ind w:left="1080"/>
      <w:jc w:val="both"/>
    </w:pPr>
    <w:rPr>
      <w:rFonts w:ascii="Albertus (W1)" w:hAnsi="Albertus (W1)"/>
      <w:sz w:val="24"/>
    </w:rPr>
  </w:style>
  <w:style w:type="paragraph" w:customStyle="1" w:styleId="SeqLevel51">
    <w:name w:val="Seq Level 5:1"/>
    <w:basedOn w:val="Normal"/>
    <w:pPr>
      <w:tabs>
        <w:tab w:val="left" w:pos="360"/>
      </w:tabs>
      <w:ind w:left="1440"/>
      <w:jc w:val="both"/>
    </w:pPr>
    <w:rPr>
      <w:rFonts w:ascii="Albertus (W1)" w:hAnsi="Albertus (W1)"/>
      <w:sz w:val="24"/>
    </w:rPr>
  </w:style>
  <w:style w:type="paragraph" w:customStyle="1" w:styleId="SeqLevel61">
    <w:name w:val="Seq Level 6:1"/>
    <w:basedOn w:val="Normal"/>
    <w:pPr>
      <w:tabs>
        <w:tab w:val="left" w:pos="360"/>
      </w:tabs>
      <w:ind w:left="1800"/>
      <w:jc w:val="both"/>
    </w:pPr>
    <w:rPr>
      <w:rFonts w:ascii="Albertus (W1)" w:hAnsi="Albertus (W1)"/>
      <w:sz w:val="24"/>
    </w:rPr>
  </w:style>
  <w:style w:type="paragraph" w:customStyle="1" w:styleId="SeqLevel71">
    <w:name w:val="Seq Level 7:1"/>
    <w:basedOn w:val="Normal"/>
    <w:pPr>
      <w:tabs>
        <w:tab w:val="left" w:pos="360"/>
      </w:tabs>
      <w:ind w:left="2160"/>
      <w:jc w:val="both"/>
    </w:pPr>
    <w:rPr>
      <w:rFonts w:ascii="Albertus (W1)" w:hAnsi="Albertus (W1)"/>
      <w:sz w:val="24"/>
    </w:rPr>
  </w:style>
  <w:style w:type="paragraph" w:customStyle="1" w:styleId="SeqLevel81">
    <w:name w:val="Seq Level 8:1"/>
    <w:basedOn w:val="Normal"/>
    <w:pPr>
      <w:tabs>
        <w:tab w:val="left" w:pos="360"/>
      </w:tabs>
      <w:ind w:left="2520"/>
      <w:jc w:val="both"/>
    </w:pPr>
    <w:rPr>
      <w:rFonts w:ascii="Albertus (W1)" w:hAnsi="Albertus (W1)"/>
      <w:sz w:val="24"/>
    </w:rPr>
  </w:style>
  <w:style w:type="paragraph" w:customStyle="1" w:styleId="SeqLevel91">
    <w:name w:val="Seq Level 9:1"/>
    <w:basedOn w:val="Normal"/>
    <w:pPr>
      <w:tabs>
        <w:tab w:val="left" w:pos="360"/>
      </w:tabs>
      <w:ind w:left="2880"/>
      <w:jc w:val="both"/>
    </w:pPr>
    <w:rPr>
      <w:rFonts w:ascii="Albertus (W1)" w:hAnsi="Albertus (W1)"/>
      <w:sz w:val="24"/>
    </w:rPr>
  </w:style>
  <w:style w:type="paragraph" w:customStyle="1" w:styleId="Textopredete">
    <w:name w:val="Texto predete"/>
    <w:basedOn w:val="Normal"/>
    <w:rPr>
      <w:sz w:val="24"/>
    </w:rPr>
  </w:style>
  <w:style w:type="paragraph" w:customStyle="1" w:styleId="Textopredeterminado">
    <w:name w:val="Texto predeterminado"/>
    <w:basedOn w:val="Normal"/>
    <w:rPr>
      <w:sz w:val="24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qFormat/>
    <w:pPr>
      <w:spacing w:before="396" w:after="198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qFormat/>
    <w:pPr>
      <w:spacing w:before="144" w:after="144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qFormat/>
    <w:pPr>
      <w:spacing w:before="144" w:after="144"/>
      <w:outlineLvl w:val="2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qFormat/>
    <w:pPr>
      <w:spacing w:after="1354"/>
      <w:jc w:val="center"/>
    </w:pPr>
    <w:rPr>
      <w:rFonts w:ascii="Arial Black" w:hAnsi="Arial Black"/>
      <w:sz w:val="48"/>
    </w:rPr>
  </w:style>
  <w:style w:type="paragraph" w:customStyle="1" w:styleId="SeqLevel92">
    <w:name w:val="Seq Level 9:2"/>
    <w:basedOn w:val="Normal"/>
    <w:pPr>
      <w:jc w:val="both"/>
    </w:pPr>
    <w:rPr>
      <w:rFonts w:ascii="Albertus (W1)" w:hAnsi="Albertus (W1)"/>
      <w:sz w:val="24"/>
    </w:rPr>
  </w:style>
  <w:style w:type="paragraph" w:customStyle="1" w:styleId="SeqLevel82">
    <w:name w:val="Seq Level 8:2"/>
    <w:basedOn w:val="Normal"/>
    <w:pPr>
      <w:jc w:val="both"/>
    </w:pPr>
    <w:rPr>
      <w:rFonts w:ascii="Albertus (W1)" w:hAnsi="Albertus (W1)"/>
      <w:sz w:val="24"/>
    </w:rPr>
  </w:style>
  <w:style w:type="paragraph" w:customStyle="1" w:styleId="SeqLevel72">
    <w:name w:val="Seq Level 7:2"/>
    <w:basedOn w:val="Normal"/>
    <w:pPr>
      <w:jc w:val="both"/>
    </w:pPr>
    <w:rPr>
      <w:rFonts w:ascii="Albertus (W1)" w:hAnsi="Albertus (W1)"/>
      <w:sz w:val="24"/>
    </w:rPr>
  </w:style>
  <w:style w:type="paragraph" w:customStyle="1" w:styleId="SeqLevel62">
    <w:name w:val="Seq Level 6:2"/>
    <w:basedOn w:val="Normal"/>
    <w:pPr>
      <w:jc w:val="both"/>
    </w:pPr>
    <w:rPr>
      <w:rFonts w:ascii="Albertus (W1)" w:hAnsi="Albertus (W1)"/>
      <w:sz w:val="24"/>
    </w:rPr>
  </w:style>
  <w:style w:type="paragraph" w:customStyle="1" w:styleId="SeqLevel52">
    <w:name w:val="Seq Level 5:2"/>
    <w:basedOn w:val="Normal"/>
    <w:pPr>
      <w:jc w:val="both"/>
    </w:pPr>
    <w:rPr>
      <w:rFonts w:ascii="Albertus (W1)" w:hAnsi="Albertus (W1)"/>
      <w:sz w:val="24"/>
    </w:rPr>
  </w:style>
  <w:style w:type="paragraph" w:customStyle="1" w:styleId="SeqLevel42">
    <w:name w:val="Seq Level 4:2"/>
    <w:basedOn w:val="Normal"/>
    <w:pPr>
      <w:jc w:val="both"/>
    </w:pPr>
    <w:rPr>
      <w:rFonts w:ascii="Albertus (W1)" w:hAnsi="Albertus (W1)"/>
      <w:sz w:val="24"/>
    </w:rPr>
  </w:style>
  <w:style w:type="paragraph" w:customStyle="1" w:styleId="SeqLevel32">
    <w:name w:val="Seq Level 3:2"/>
    <w:basedOn w:val="Normal"/>
    <w:pPr>
      <w:jc w:val="both"/>
    </w:pPr>
    <w:rPr>
      <w:rFonts w:ascii="Albertus (W1)" w:hAnsi="Albertus (W1)"/>
      <w:sz w:val="24"/>
    </w:rPr>
  </w:style>
  <w:style w:type="paragraph" w:customStyle="1" w:styleId="SeqLevel22">
    <w:name w:val="Seq Level 2:2"/>
    <w:basedOn w:val="Normal"/>
    <w:pPr>
      <w:jc w:val="both"/>
    </w:pPr>
    <w:rPr>
      <w:rFonts w:ascii="Albertus (W1)" w:hAnsi="Albertus (W1)"/>
      <w:sz w:val="24"/>
    </w:rPr>
  </w:style>
  <w:style w:type="paragraph" w:customStyle="1" w:styleId="BodyText">
    <w:name w:val="Body Text"/>
    <w:basedOn w:val="Normal"/>
    <w:pPr>
      <w:jc w:val="both"/>
    </w:pPr>
    <w:rPr>
      <w:rFonts w:ascii="Arial" w:hAnsi="Arial"/>
      <w:sz w:val="26"/>
    </w:rPr>
  </w:style>
  <w:style w:type="paragraph" w:customStyle="1" w:styleId="Textoprede9">
    <w:name w:val="Texto prede:9"/>
    <w:basedOn w:val="Normal"/>
    <w:rPr>
      <w:sz w:val="24"/>
    </w:rPr>
  </w:style>
  <w:style w:type="paragraph" w:customStyle="1" w:styleId="Textoprede7">
    <w:name w:val="Texto prede:7"/>
    <w:basedOn w:val="Normal"/>
    <w:rPr>
      <w:sz w:val="24"/>
    </w:rPr>
  </w:style>
  <w:style w:type="paragraph" w:customStyle="1" w:styleId="Textoprede5">
    <w:name w:val="Texto prede:5"/>
    <w:basedOn w:val="Normal"/>
    <w:rPr>
      <w:sz w:val="24"/>
    </w:rPr>
  </w:style>
  <w:style w:type="paragraph" w:customStyle="1" w:styleId="Textoprede3">
    <w:name w:val="Texto prede:3"/>
    <w:basedOn w:val="Normal"/>
    <w:rPr>
      <w:sz w:val="24"/>
    </w:rPr>
  </w:style>
  <w:style w:type="paragraph" w:customStyle="1" w:styleId="SeqLevel9">
    <w:name w:val="Seq Level 9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ind w:left="3240"/>
      <w:jc w:val="both"/>
    </w:pPr>
    <w:rPr>
      <w:rFonts w:ascii="Albertus (W1)" w:hAnsi="Albertus (W1)"/>
      <w:sz w:val="24"/>
    </w:rPr>
  </w:style>
  <w:style w:type="paragraph" w:customStyle="1" w:styleId="SeqLevel8">
    <w:name w:val="Seq Level 8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ind w:left="2880"/>
      <w:jc w:val="both"/>
    </w:pPr>
    <w:rPr>
      <w:rFonts w:ascii="Albertus (W1)" w:hAnsi="Albertus (W1)"/>
      <w:sz w:val="24"/>
    </w:rPr>
  </w:style>
  <w:style w:type="paragraph" w:customStyle="1" w:styleId="SeqLevel7">
    <w:name w:val="Seq Level 7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ind w:left="2520"/>
      <w:jc w:val="both"/>
    </w:pPr>
    <w:rPr>
      <w:rFonts w:ascii="Albertus (W1)" w:hAnsi="Albertus (W1)"/>
      <w:sz w:val="24"/>
    </w:rPr>
  </w:style>
  <w:style w:type="paragraph" w:customStyle="1" w:styleId="SeqLevel6">
    <w:name w:val="Seq Level 6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ind w:left="2160"/>
      <w:jc w:val="both"/>
    </w:pPr>
    <w:rPr>
      <w:rFonts w:ascii="Albertus (W1)" w:hAnsi="Albertus (W1)"/>
      <w:sz w:val="24"/>
    </w:rPr>
  </w:style>
  <w:style w:type="paragraph" w:customStyle="1" w:styleId="SeqLevel5">
    <w:name w:val="Seq Level 5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ind w:left="1800"/>
      <w:jc w:val="both"/>
    </w:pPr>
    <w:rPr>
      <w:rFonts w:ascii="Albertus (W1)" w:hAnsi="Albertus (W1)"/>
      <w:sz w:val="24"/>
    </w:rPr>
  </w:style>
  <w:style w:type="paragraph" w:customStyle="1" w:styleId="SeqLevel4">
    <w:name w:val="Seq Level 4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ind w:left="1440"/>
      <w:jc w:val="both"/>
    </w:pPr>
    <w:rPr>
      <w:rFonts w:ascii="Albertus (W1)" w:hAnsi="Albertus (W1)"/>
      <w:sz w:val="24"/>
    </w:rPr>
  </w:style>
  <w:style w:type="paragraph" w:customStyle="1" w:styleId="SeqLevel3">
    <w:name w:val="Seq Level 3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ind w:left="1080"/>
      <w:jc w:val="both"/>
    </w:pPr>
    <w:rPr>
      <w:rFonts w:ascii="Albertus (W1)" w:hAnsi="Albertus (W1)"/>
      <w:sz w:val="24"/>
    </w:rPr>
  </w:style>
  <w:style w:type="paragraph" w:customStyle="1" w:styleId="SeqLevel2">
    <w:name w:val="Seq Level 2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ind w:left="720"/>
      <w:jc w:val="both"/>
    </w:pPr>
    <w:rPr>
      <w:rFonts w:ascii="Albertus (W1)" w:hAnsi="Albertus (W1)"/>
      <w:sz w:val="24"/>
    </w:rPr>
  </w:style>
  <w:style w:type="paragraph" w:customStyle="1" w:styleId="SeqLevel1">
    <w:name w:val="Seq Level 1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jc w:val="both"/>
    </w:pPr>
    <w:rPr>
      <w:rFonts w:ascii="Albertus (W1)" w:hAnsi="Albertus (W1)"/>
      <w:sz w:val="24"/>
    </w:rPr>
  </w:style>
  <w:style w:type="paragraph" w:customStyle="1" w:styleId="Textodetabl">
    <w:name w:val="Texto de tabl"/>
    <w:basedOn w:val="Normal"/>
    <w:rPr>
      <w:sz w:val="24"/>
    </w:rPr>
  </w:style>
  <w:style w:type="paragraph" w:customStyle="1" w:styleId="Esquemaynm">
    <w:name w:val="Esquema y núm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</w:pPr>
    <w:rPr>
      <w:sz w:val="24"/>
    </w:rPr>
  </w:style>
  <w:style w:type="paragraph" w:customStyle="1" w:styleId="Listaconnm">
    <w:name w:val="Lista con núm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ind w:left="360"/>
    </w:pPr>
    <w:rPr>
      <w:sz w:val="24"/>
    </w:rPr>
  </w:style>
  <w:style w:type="paragraph" w:customStyle="1" w:styleId="Sangraprim">
    <w:name w:val="Sangría  prim"/>
    <w:basedOn w:val="Normal"/>
    <w:pPr>
      <w:ind w:firstLine="720"/>
    </w:pPr>
    <w:rPr>
      <w:sz w:val="24"/>
    </w:rPr>
  </w:style>
  <w:style w:type="paragraph" w:customStyle="1" w:styleId="Topos2">
    <w:name w:val="Topos 2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</w:pPr>
    <w:rPr>
      <w:sz w:val="24"/>
    </w:rPr>
  </w:style>
  <w:style w:type="paragraph" w:customStyle="1" w:styleId="Topos1">
    <w:name w:val="Topos 1"/>
    <w:basedOn w:val="Normal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</w:pPr>
    <w:rPr>
      <w:sz w:val="24"/>
    </w:rPr>
  </w:style>
  <w:style w:type="paragraph" w:customStyle="1" w:styleId="Simple">
    <w:name w:val="Simple"/>
    <w:basedOn w:val="Normal"/>
    <w:rPr>
      <w:sz w:val="24"/>
    </w:rPr>
  </w:style>
  <w:style w:type="paragraph" w:customStyle="1" w:styleId="Estndar">
    <w:name w:val="Estándar"/>
    <w:basedOn w:val="Normal"/>
    <w:pPr>
      <w:jc w:val="both"/>
    </w:pPr>
    <w:rPr>
      <w:rFonts w:ascii="Albertus (W1)" w:hAnsi="Albertus (W1)"/>
      <w:sz w:val="24"/>
    </w:rPr>
  </w:style>
  <w:style w:type="paragraph" w:customStyle="1" w:styleId="Textoprede2">
    <w:name w:val="Texto prede:2"/>
    <w:basedOn w:val="Normal"/>
    <w:rPr>
      <w:sz w:val="24"/>
    </w:rPr>
  </w:style>
  <w:style w:type="paragraph" w:customStyle="1" w:styleId="Textoprede4">
    <w:name w:val="Texto prede:4"/>
    <w:basedOn w:val="Normal"/>
    <w:rPr>
      <w:sz w:val="24"/>
    </w:rPr>
  </w:style>
  <w:style w:type="paragraph" w:customStyle="1" w:styleId="Textoprede6">
    <w:name w:val="Texto prede:6"/>
    <w:basedOn w:val="Normal"/>
    <w:rPr>
      <w:sz w:val="24"/>
    </w:rPr>
  </w:style>
  <w:style w:type="paragraph" w:customStyle="1" w:styleId="Textoprede8">
    <w:name w:val="Texto prede:8"/>
    <w:basedOn w:val="Normal"/>
    <w:rPr>
      <w:sz w:val="24"/>
    </w:rPr>
  </w:style>
  <w:style w:type="paragraph" w:customStyle="1" w:styleId="Textoprede1">
    <w:name w:val="Texto prede:1"/>
    <w:basedOn w:val="Normal"/>
    <w:rPr>
      <w:sz w:val="24"/>
    </w:rPr>
  </w:style>
  <w:style w:type="paragraph" w:customStyle="1" w:styleId="SeqLevel21">
    <w:name w:val="Seq Level 2:1"/>
    <w:basedOn w:val="Normal"/>
    <w:pPr>
      <w:tabs>
        <w:tab w:val="left" w:pos="360"/>
      </w:tabs>
      <w:ind w:left="360"/>
      <w:jc w:val="both"/>
    </w:pPr>
    <w:rPr>
      <w:rFonts w:ascii="Albertus (W1)" w:hAnsi="Albertus (W1)"/>
      <w:sz w:val="24"/>
    </w:rPr>
  </w:style>
  <w:style w:type="paragraph" w:customStyle="1" w:styleId="SeqLevel31">
    <w:name w:val="Seq Level 3:1"/>
    <w:basedOn w:val="Normal"/>
    <w:pPr>
      <w:tabs>
        <w:tab w:val="left" w:pos="360"/>
      </w:tabs>
      <w:ind w:left="720"/>
      <w:jc w:val="both"/>
    </w:pPr>
    <w:rPr>
      <w:rFonts w:ascii="Albertus (W1)" w:hAnsi="Albertus (W1)"/>
      <w:sz w:val="24"/>
    </w:rPr>
  </w:style>
  <w:style w:type="paragraph" w:customStyle="1" w:styleId="SeqLevel41">
    <w:name w:val="Seq Level 4:1"/>
    <w:basedOn w:val="Normal"/>
    <w:pPr>
      <w:tabs>
        <w:tab w:val="left" w:pos="360"/>
      </w:tabs>
      <w:ind w:left="1080"/>
      <w:jc w:val="both"/>
    </w:pPr>
    <w:rPr>
      <w:rFonts w:ascii="Albertus (W1)" w:hAnsi="Albertus (W1)"/>
      <w:sz w:val="24"/>
    </w:rPr>
  </w:style>
  <w:style w:type="paragraph" w:customStyle="1" w:styleId="SeqLevel51">
    <w:name w:val="Seq Level 5:1"/>
    <w:basedOn w:val="Normal"/>
    <w:pPr>
      <w:tabs>
        <w:tab w:val="left" w:pos="360"/>
      </w:tabs>
      <w:ind w:left="1440"/>
      <w:jc w:val="both"/>
    </w:pPr>
    <w:rPr>
      <w:rFonts w:ascii="Albertus (W1)" w:hAnsi="Albertus (W1)"/>
      <w:sz w:val="24"/>
    </w:rPr>
  </w:style>
  <w:style w:type="paragraph" w:customStyle="1" w:styleId="SeqLevel61">
    <w:name w:val="Seq Level 6:1"/>
    <w:basedOn w:val="Normal"/>
    <w:pPr>
      <w:tabs>
        <w:tab w:val="left" w:pos="360"/>
      </w:tabs>
      <w:ind w:left="1800"/>
      <w:jc w:val="both"/>
    </w:pPr>
    <w:rPr>
      <w:rFonts w:ascii="Albertus (W1)" w:hAnsi="Albertus (W1)"/>
      <w:sz w:val="24"/>
    </w:rPr>
  </w:style>
  <w:style w:type="paragraph" w:customStyle="1" w:styleId="SeqLevel71">
    <w:name w:val="Seq Level 7:1"/>
    <w:basedOn w:val="Normal"/>
    <w:pPr>
      <w:tabs>
        <w:tab w:val="left" w:pos="360"/>
      </w:tabs>
      <w:ind w:left="2160"/>
      <w:jc w:val="both"/>
    </w:pPr>
    <w:rPr>
      <w:rFonts w:ascii="Albertus (W1)" w:hAnsi="Albertus (W1)"/>
      <w:sz w:val="24"/>
    </w:rPr>
  </w:style>
  <w:style w:type="paragraph" w:customStyle="1" w:styleId="SeqLevel81">
    <w:name w:val="Seq Level 8:1"/>
    <w:basedOn w:val="Normal"/>
    <w:pPr>
      <w:tabs>
        <w:tab w:val="left" w:pos="360"/>
      </w:tabs>
      <w:ind w:left="2520"/>
      <w:jc w:val="both"/>
    </w:pPr>
    <w:rPr>
      <w:rFonts w:ascii="Albertus (W1)" w:hAnsi="Albertus (W1)"/>
      <w:sz w:val="24"/>
    </w:rPr>
  </w:style>
  <w:style w:type="paragraph" w:customStyle="1" w:styleId="SeqLevel91">
    <w:name w:val="Seq Level 9:1"/>
    <w:basedOn w:val="Normal"/>
    <w:pPr>
      <w:tabs>
        <w:tab w:val="left" w:pos="360"/>
      </w:tabs>
      <w:ind w:left="2880"/>
      <w:jc w:val="both"/>
    </w:pPr>
    <w:rPr>
      <w:rFonts w:ascii="Albertus (W1)" w:hAnsi="Albertus (W1)"/>
      <w:sz w:val="24"/>
    </w:rPr>
  </w:style>
  <w:style w:type="paragraph" w:customStyle="1" w:styleId="Textopredete">
    <w:name w:val="Texto predete"/>
    <w:basedOn w:val="Normal"/>
    <w:rPr>
      <w:sz w:val="24"/>
    </w:rPr>
  </w:style>
  <w:style w:type="paragraph" w:customStyle="1" w:styleId="Textopredeterminado">
    <w:name w:val="Texto predeterminado"/>
    <w:basedOn w:val="Normal"/>
    <w:rPr>
      <w:sz w:val="24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Nº: 2016</vt:lpstr>
    </vt:vector>
  </TitlesOfParts>
  <Company>CONSEJO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Nº: 2016</dc:title>
  <dc:creator>CONSEJO AGENTES COMERCIALES</dc:creator>
  <cp:lastModifiedBy>Usuario</cp:lastModifiedBy>
  <cp:revision>2</cp:revision>
  <cp:lastPrinted>2018-03-07T09:08:00Z</cp:lastPrinted>
  <dcterms:created xsi:type="dcterms:W3CDTF">2021-05-10T08:19:00Z</dcterms:created>
  <dcterms:modified xsi:type="dcterms:W3CDTF">2021-05-10T08:19:00Z</dcterms:modified>
</cp:coreProperties>
</file>